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B1" w:rsidRPr="006866C2" w:rsidRDefault="00236ED6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color w:val="0070C0"/>
          <w:szCs w:val="20"/>
        </w:rPr>
        <w:id w:val="-1593543861"/>
        <w:placeholder>
          <w:docPart w:val="DefaultPlaceholder_1082065158"/>
        </w:placeholder>
      </w:sdtPr>
      <w:sdtEndPr/>
      <w:sdtContent>
        <w:p w:rsidR="00A076B1" w:rsidRPr="00236ED6" w:rsidRDefault="00236ED6" w:rsidP="006056DB">
          <w:pPr>
            <w:ind w:firstLine="4050"/>
            <w:rPr>
              <w:rFonts w:ascii="Arial" w:hAnsi="Arial" w:cs="Arial"/>
              <w:color w:val="0070C0"/>
              <w:szCs w:val="20"/>
            </w:rPr>
          </w:pPr>
          <w:r w:rsidRPr="00236ED6">
            <w:rPr>
              <w:rFonts w:ascii="Arial" w:hAnsi="Arial" w:cs="Arial"/>
              <w:color w:val="0070C0"/>
              <w:szCs w:val="20"/>
            </w:rPr>
            <w:t xml:space="preserve">Enter </w:t>
          </w:r>
          <w:r w:rsidR="00A076B1" w:rsidRPr="00236ED6">
            <w:rPr>
              <w:rFonts w:ascii="Arial" w:hAnsi="Arial" w:cs="Arial"/>
              <w:color w:val="0070C0"/>
              <w:szCs w:val="20"/>
            </w:rPr>
            <w:t>Student Name</w:t>
          </w:r>
        </w:p>
      </w:sdtContent>
    </w:sdt>
    <w:p w:rsidR="00A076B1" w:rsidRPr="00236ED6" w:rsidRDefault="00A076B1" w:rsidP="006056DB">
      <w:pPr>
        <w:ind w:firstLine="4050"/>
        <w:rPr>
          <w:rFonts w:ascii="Arial" w:hAnsi="Arial" w:cs="Arial"/>
          <w:color w:val="0070C0"/>
          <w:szCs w:val="20"/>
        </w:rPr>
      </w:pPr>
    </w:p>
    <w:p w:rsidR="00A076B1" w:rsidRPr="00236ED6" w:rsidRDefault="00A076B1" w:rsidP="006056DB">
      <w:pPr>
        <w:tabs>
          <w:tab w:val="right" w:pos="10800"/>
        </w:tabs>
        <w:ind w:firstLine="4050"/>
        <w:rPr>
          <w:rFonts w:ascii="Arial" w:hAnsi="Arial" w:cs="Arial"/>
          <w:color w:val="0070C0"/>
          <w:szCs w:val="20"/>
        </w:rPr>
      </w:pPr>
    </w:p>
    <w:sdt>
      <w:sdtPr>
        <w:rPr>
          <w:rFonts w:ascii="Arial" w:hAnsi="Arial" w:cs="Arial"/>
          <w:color w:val="0070C0"/>
          <w:szCs w:val="20"/>
        </w:rPr>
        <w:id w:val="1420060518"/>
        <w:placeholder>
          <w:docPart w:val="DefaultPlaceholder_1082065158"/>
        </w:placeholder>
      </w:sdtPr>
      <w:sdtEndPr/>
      <w:sdtContent>
        <w:p w:rsidR="00A076B1" w:rsidRPr="00236ED6" w:rsidRDefault="00236ED6" w:rsidP="006056DB">
          <w:pPr>
            <w:ind w:firstLine="4050"/>
            <w:rPr>
              <w:rFonts w:ascii="Arial" w:hAnsi="Arial" w:cs="Arial"/>
              <w:color w:val="0070C0"/>
              <w:szCs w:val="20"/>
            </w:rPr>
          </w:pPr>
          <w:r w:rsidRPr="00236ED6">
            <w:rPr>
              <w:rFonts w:ascii="Arial" w:hAnsi="Arial" w:cs="Arial"/>
              <w:color w:val="0070C0"/>
              <w:szCs w:val="20"/>
            </w:rPr>
            <w:t xml:space="preserve">Enter </w:t>
          </w:r>
          <w:r w:rsidR="00A076B1" w:rsidRPr="00236ED6">
            <w:rPr>
              <w:rFonts w:ascii="Arial" w:hAnsi="Arial" w:cs="Arial"/>
              <w:color w:val="0070C0"/>
              <w:szCs w:val="20"/>
            </w:rPr>
            <w:t>School</w:t>
          </w:r>
          <w:r w:rsidR="0048331C" w:rsidRPr="00236ED6">
            <w:rPr>
              <w:rFonts w:ascii="Arial" w:hAnsi="Arial" w:cs="Arial"/>
              <w:color w:val="0070C0"/>
              <w:szCs w:val="20"/>
            </w:rPr>
            <w:t xml:space="preserve"> /</w:t>
          </w:r>
          <w:r w:rsidR="00391E75" w:rsidRPr="00236ED6">
            <w:rPr>
              <w:rFonts w:ascii="Arial" w:hAnsi="Arial" w:cs="Arial"/>
              <w:color w:val="0070C0"/>
              <w:szCs w:val="20"/>
            </w:rPr>
            <w:t xml:space="preserve"> </w:t>
          </w:r>
          <w:r w:rsidR="0048331C" w:rsidRPr="00236ED6">
            <w:rPr>
              <w:rFonts w:ascii="Arial" w:hAnsi="Arial" w:cs="Arial"/>
              <w:color w:val="0070C0"/>
              <w:szCs w:val="20"/>
            </w:rPr>
            <w:t>Training Facility</w:t>
          </w:r>
        </w:p>
      </w:sdtContent>
    </w:sdt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8A33DD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AST231A Automotive Suspension / Steering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620"/>
        <w:gridCol w:w="1620"/>
      </w:tblGrid>
      <w:tr w:rsidR="006866C2" w:rsidRPr="007A5CA9" w:rsidTr="007A5CA9">
        <w:tc>
          <w:tcPr>
            <w:tcW w:w="7848" w:type="dxa"/>
            <w:gridSpan w:val="2"/>
            <w:shd w:val="clear" w:color="auto" w:fill="auto"/>
          </w:tcPr>
          <w:p w:rsidR="006866C2" w:rsidRPr="00A822D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822D9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236ED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236ED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236ED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8A33DD" w:rsidRPr="007A5CA9" w:rsidTr="006119DB">
        <w:tc>
          <w:tcPr>
            <w:tcW w:w="7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33DD" w:rsidRPr="00A822D9" w:rsidRDefault="00E733C1" w:rsidP="00E733C1">
            <w:pPr>
              <w:tabs>
                <w:tab w:val="left" w:pos="290"/>
              </w:tabs>
              <w:rPr>
                <w:rFonts w:ascii="Arial" w:hAnsi="Arial" w:cs="Arial"/>
                <w:b/>
                <w:szCs w:val="20"/>
              </w:rPr>
            </w:pPr>
            <w:r w:rsidRPr="00A822D9">
              <w:rPr>
                <w:rFonts w:ascii="Arial" w:hAnsi="Arial" w:cs="Arial"/>
                <w:b/>
                <w:szCs w:val="20"/>
              </w:rPr>
              <w:t>A. General Suspension and Steering System Diagnosis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A33DD" w:rsidRPr="007A5CA9" w:rsidRDefault="008A33DD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A33DD" w:rsidRPr="007A5CA9" w:rsidRDefault="008A33DD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A33DD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8A33DD" w:rsidRPr="00A822D9" w:rsidRDefault="00AE38A6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8A33DD" w:rsidRPr="00A822D9" w:rsidRDefault="008A33DD" w:rsidP="00D4317D">
            <w:pPr>
              <w:tabs>
                <w:tab w:val="left" w:pos="29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Demonstrate how to fill out a work order using customer information, service history and cause and correction.</w:t>
            </w:r>
          </w:p>
        </w:tc>
        <w:sdt>
          <w:sdtPr>
            <w:rPr>
              <w:rFonts w:ascii="Arial" w:hAnsi="Arial" w:cs="Arial"/>
              <w:szCs w:val="20"/>
            </w:rPr>
            <w:id w:val="279838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8A33DD" w:rsidRPr="007A5CA9" w:rsidRDefault="00FE7F19" w:rsidP="00236E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7448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8A33DD" w:rsidRPr="007A5CA9" w:rsidRDefault="005673DF" w:rsidP="00236E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tabs>
                <w:tab w:val="left" w:pos="29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Identify and interpret suspension and steering concerns and repair as needed. </w:t>
            </w:r>
          </w:p>
        </w:tc>
        <w:sdt>
          <w:sdtPr>
            <w:rPr>
              <w:rFonts w:ascii="Arial" w:hAnsi="Arial" w:cs="Arial"/>
              <w:szCs w:val="20"/>
            </w:rPr>
            <w:id w:val="-20946152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07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D4317D">
            <w:pPr>
              <w:tabs>
                <w:tab w:val="left" w:pos="29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 Locate and interpret the vehicle VIN number and research applicable vehicle service information, such as service precautions and service history. </w:t>
            </w:r>
          </w:p>
        </w:tc>
        <w:sdt>
          <w:sdtPr>
            <w:rPr>
              <w:rFonts w:ascii="Arial" w:hAnsi="Arial" w:cs="Arial"/>
              <w:szCs w:val="20"/>
            </w:rPr>
            <w:id w:val="139622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79418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A33DD" w:rsidRPr="007A5CA9" w:rsidTr="00A03BD3">
        <w:tc>
          <w:tcPr>
            <w:tcW w:w="7848" w:type="dxa"/>
            <w:gridSpan w:val="2"/>
            <w:shd w:val="clear" w:color="auto" w:fill="auto"/>
          </w:tcPr>
          <w:p w:rsidR="008A33DD" w:rsidRPr="00A822D9" w:rsidRDefault="00E733C1" w:rsidP="007A5CA9">
            <w:pPr>
              <w:rPr>
                <w:rFonts w:ascii="Arial" w:hAnsi="Arial" w:cs="Arial"/>
                <w:b/>
                <w:szCs w:val="20"/>
              </w:rPr>
            </w:pPr>
            <w:r w:rsidRPr="00A822D9">
              <w:rPr>
                <w:rFonts w:ascii="Arial" w:hAnsi="Arial" w:cs="Arial"/>
                <w:b/>
                <w:szCs w:val="20"/>
              </w:rPr>
              <w:t>B. Steering System Diagnosis and Repair</w:t>
            </w:r>
          </w:p>
        </w:tc>
        <w:tc>
          <w:tcPr>
            <w:tcW w:w="1620" w:type="dxa"/>
            <w:shd w:val="clear" w:color="auto" w:fill="auto"/>
          </w:tcPr>
          <w:p w:rsidR="008A33DD" w:rsidRPr="007A5CA9" w:rsidRDefault="008A33DD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A33DD" w:rsidRPr="007A5CA9" w:rsidRDefault="008A33DD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Demonstrate how to disable and enable a SRS. </w:t>
            </w:r>
          </w:p>
        </w:tc>
        <w:sdt>
          <w:sdtPr>
            <w:rPr>
              <w:rFonts w:ascii="Arial" w:hAnsi="Arial" w:cs="Arial"/>
              <w:szCs w:val="20"/>
            </w:rPr>
            <w:id w:val="17514663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4985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Practice removing and replacing a steering wheel; center/time SRS coil and clock spring.</w:t>
            </w:r>
          </w:p>
        </w:tc>
        <w:sdt>
          <w:sdtPr>
            <w:rPr>
              <w:rFonts w:ascii="Arial" w:hAnsi="Arial" w:cs="Arial"/>
              <w:szCs w:val="20"/>
            </w:rPr>
            <w:id w:val="-787817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6031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Diagnose steering column noises, looseness and binding concerns, repair as needed. </w:t>
            </w:r>
          </w:p>
        </w:tc>
        <w:sdt>
          <w:sdtPr>
            <w:rPr>
              <w:rFonts w:ascii="Arial" w:hAnsi="Arial" w:cs="Arial"/>
              <w:szCs w:val="20"/>
            </w:rPr>
            <w:id w:val="-695826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3568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Diagnose both non rack and pinion and rack and pinion steering gear problems, such as binding uneven turning and noise, repair as needed. </w:t>
            </w:r>
          </w:p>
        </w:tc>
        <w:sdt>
          <w:sdtPr>
            <w:rPr>
              <w:rFonts w:ascii="Arial" w:hAnsi="Arial" w:cs="Arial"/>
              <w:szCs w:val="20"/>
            </w:rPr>
            <w:id w:val="-13107910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1751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Inspect steering shaft u-joints, flexible couplings, and collapsible column and lock cylinders repair as needed. </w:t>
            </w:r>
          </w:p>
        </w:tc>
        <w:sdt>
          <w:sdtPr>
            <w:rPr>
              <w:rFonts w:ascii="Arial" w:hAnsi="Arial" w:cs="Arial"/>
              <w:szCs w:val="20"/>
            </w:rPr>
            <w:id w:val="6807784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1263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Demonstrate how to adjust a non rack and pinion worm gear bearing preload and sector lash.  </w:t>
            </w:r>
          </w:p>
        </w:tc>
        <w:sdt>
          <w:sdtPr>
            <w:rPr>
              <w:rFonts w:ascii="Arial" w:hAnsi="Arial" w:cs="Arial"/>
              <w:szCs w:val="20"/>
            </w:rPr>
            <w:id w:val="-12294598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11813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D4317D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 and replace a rack and pinion steering gear; inspect mounting bushings and brackets.  </w:t>
            </w:r>
          </w:p>
        </w:tc>
        <w:sdt>
          <w:sdtPr>
            <w:rPr>
              <w:rFonts w:ascii="Arial" w:hAnsi="Arial" w:cs="Arial"/>
              <w:szCs w:val="20"/>
            </w:rPr>
            <w:id w:val="-1424026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4335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Inspect and replace rack and pinion steering gear inner tie rods and bellows boots.  </w:t>
            </w:r>
          </w:p>
        </w:tc>
        <w:sdt>
          <w:sdtPr>
            <w:rPr>
              <w:rFonts w:ascii="Arial" w:hAnsi="Arial" w:cs="Arial"/>
              <w:szCs w:val="20"/>
            </w:rPr>
            <w:id w:val="10044068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2745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Flush, fill and bleed a power steering system, determine proper power steering fluid type, checking for proper level.    </w:t>
            </w:r>
          </w:p>
        </w:tc>
        <w:sdt>
          <w:sdtPr>
            <w:rPr>
              <w:rFonts w:ascii="Arial" w:hAnsi="Arial" w:cs="Arial"/>
              <w:szCs w:val="20"/>
            </w:rPr>
            <w:id w:val="-2909902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1601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D4317D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Diagnose power steering fluid leaks repair as needed.</w:t>
            </w:r>
          </w:p>
        </w:tc>
        <w:sdt>
          <w:sdtPr>
            <w:rPr>
              <w:rFonts w:ascii="Arial" w:hAnsi="Arial" w:cs="Arial"/>
              <w:szCs w:val="20"/>
            </w:rPr>
            <w:id w:val="-732540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1742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 and replace a power steering pump, and power steering pump pulley, checking for alignment of the belt. Replace power steering belt. </w:t>
            </w:r>
          </w:p>
        </w:tc>
        <w:sdt>
          <w:sdtPr>
            <w:rPr>
              <w:rFonts w:ascii="Arial" w:hAnsi="Arial" w:cs="Arial"/>
              <w:szCs w:val="20"/>
            </w:rPr>
            <w:id w:val="-8441618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7009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Inspect and replace power steering hoses. </w:t>
            </w:r>
          </w:p>
        </w:tc>
        <w:sdt>
          <w:sdtPr>
            <w:rPr>
              <w:rFonts w:ascii="Arial" w:hAnsi="Arial" w:cs="Arial"/>
              <w:szCs w:val="20"/>
            </w:rPr>
            <w:id w:val="501469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6661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16.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Inspect and replace pitman arm, center link, idler arms and steering dampers. </w:t>
            </w:r>
          </w:p>
        </w:tc>
        <w:sdt>
          <w:sdtPr>
            <w:rPr>
              <w:rFonts w:ascii="Arial" w:hAnsi="Arial" w:cs="Arial"/>
              <w:szCs w:val="20"/>
            </w:rPr>
            <w:id w:val="-1302449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3165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17.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Inspect and replace inner and outer tie rod ends, sleeves and clamps.  P-1</w:t>
            </w:r>
          </w:p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Inspect and test a non-hydraulic electric-power assist steering; test components of an electronically controlled steering system, repair as needed. </w:t>
            </w:r>
          </w:p>
        </w:tc>
        <w:sdt>
          <w:sdtPr>
            <w:rPr>
              <w:rFonts w:ascii="Arial" w:hAnsi="Arial" w:cs="Arial"/>
              <w:szCs w:val="20"/>
            </w:rPr>
            <w:id w:val="994381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19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77737B">
        <w:tc>
          <w:tcPr>
            <w:tcW w:w="648" w:type="dxa"/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18.</w:t>
            </w:r>
          </w:p>
        </w:tc>
        <w:tc>
          <w:tcPr>
            <w:tcW w:w="7200" w:type="dxa"/>
            <w:shd w:val="clear" w:color="auto" w:fill="auto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Identify hybrid vehicle power steering circuits, service and safety precautions.   </w:t>
            </w:r>
          </w:p>
        </w:tc>
        <w:sdt>
          <w:sdtPr>
            <w:rPr>
              <w:rFonts w:ascii="Arial" w:hAnsi="Arial" w:cs="Arial"/>
              <w:szCs w:val="20"/>
            </w:rPr>
            <w:id w:val="1617547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0865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7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b/>
                <w:szCs w:val="20"/>
              </w:rPr>
            </w:pPr>
            <w:r w:rsidRPr="00A822D9">
              <w:rPr>
                <w:rFonts w:ascii="Arial" w:hAnsi="Arial" w:cs="Arial"/>
                <w:b/>
                <w:szCs w:val="20"/>
              </w:rPr>
              <w:t>C. Suspension System Diagnosis and Repair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673DF" w:rsidRPr="007A5CA9" w:rsidRDefault="005673DF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673DF" w:rsidRPr="007A5CA9" w:rsidRDefault="005673DF" w:rsidP="00773F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19.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Diagnose short arm and long arm suspension systems for noise, uneven ride height and body sway. Repair as needed. </w:t>
            </w:r>
          </w:p>
        </w:tc>
        <w:sdt>
          <w:sdtPr>
            <w:rPr>
              <w:rFonts w:ascii="Arial" w:hAnsi="Arial" w:cs="Arial"/>
              <w:szCs w:val="20"/>
            </w:rPr>
            <w:id w:val="-9766894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8857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20.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Diagnose strut suspension system for noise, uneven ride height, and body sway. Repair as needed.  </w:t>
            </w:r>
          </w:p>
        </w:tc>
        <w:sdt>
          <w:sdtPr>
            <w:rPr>
              <w:rFonts w:ascii="Arial" w:hAnsi="Arial" w:cs="Arial"/>
              <w:szCs w:val="20"/>
            </w:rPr>
            <w:id w:val="2910252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51326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21.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Remove, inspect and install upper and lower control arms, bushings, shafts and rebound bumpers.  </w:t>
            </w:r>
          </w:p>
        </w:tc>
        <w:sdt>
          <w:sdtPr>
            <w:rPr>
              <w:rFonts w:ascii="Arial" w:hAnsi="Arial" w:cs="Arial"/>
              <w:szCs w:val="20"/>
            </w:rPr>
            <w:id w:val="-2053680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0277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lastRenderedPageBreak/>
              <w:t>22.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Remove, inspect and install strut rods and bushings, adjust if necessary.  </w:t>
            </w:r>
          </w:p>
        </w:tc>
        <w:sdt>
          <w:sdtPr>
            <w:rPr>
              <w:rFonts w:ascii="Arial" w:hAnsi="Arial" w:cs="Arial"/>
              <w:szCs w:val="20"/>
            </w:rPr>
            <w:id w:val="-14309638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7896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23.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Remove, inspect and install upper and lower ball joints.  </w:t>
            </w:r>
          </w:p>
        </w:tc>
        <w:sdt>
          <w:sdtPr>
            <w:rPr>
              <w:rFonts w:ascii="Arial" w:hAnsi="Arial" w:cs="Arial"/>
              <w:szCs w:val="20"/>
            </w:rPr>
            <w:id w:val="1786619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0758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24.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Remove, inspect and install steering knuckle assemblies.  </w:t>
            </w:r>
          </w:p>
        </w:tc>
        <w:sdt>
          <w:sdtPr>
            <w:rPr>
              <w:rFonts w:ascii="Arial" w:hAnsi="Arial" w:cs="Arial"/>
              <w:szCs w:val="20"/>
            </w:rPr>
            <w:id w:val="304752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6816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25.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Remove, inspect and install long arm short arm suspension coil springs and spring insulators.  </w:t>
            </w:r>
          </w:p>
        </w:tc>
        <w:sdt>
          <w:sdtPr>
            <w:rPr>
              <w:rFonts w:ascii="Arial" w:hAnsi="Arial" w:cs="Arial"/>
              <w:szCs w:val="20"/>
            </w:rPr>
            <w:id w:val="12060726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1676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26.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Inspect and remove and reinstall and adjust torsion bars, and mounts.  </w:t>
            </w:r>
          </w:p>
        </w:tc>
        <w:sdt>
          <w:sdtPr>
            <w:rPr>
              <w:rFonts w:ascii="Arial" w:hAnsi="Arial" w:cs="Arial"/>
              <w:szCs w:val="20"/>
            </w:rPr>
            <w:id w:val="16595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4513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27.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 and replace stabilizer bar bushings and brackets and links.  </w:t>
            </w:r>
          </w:p>
        </w:tc>
        <w:sdt>
          <w:sdtPr>
            <w:rPr>
              <w:rFonts w:ascii="Arial" w:hAnsi="Arial" w:cs="Arial"/>
              <w:szCs w:val="20"/>
            </w:rPr>
            <w:id w:val="1777902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66385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28.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 and replace </w:t>
            </w:r>
            <w:proofErr w:type="gramStart"/>
            <w:r w:rsidRPr="00A822D9">
              <w:rPr>
                <w:rFonts w:ascii="Arial" w:hAnsi="Arial" w:cs="Arial"/>
                <w:szCs w:val="20"/>
              </w:rPr>
              <w:t>strut</w:t>
            </w:r>
            <w:proofErr w:type="gramEnd"/>
            <w:r w:rsidRPr="00A822D9">
              <w:rPr>
                <w:rFonts w:ascii="Arial" w:hAnsi="Arial" w:cs="Arial"/>
                <w:szCs w:val="20"/>
              </w:rPr>
              <w:t xml:space="preserve"> cartridge or full strut assembly, coil spring and upper strut bearing mounts.  </w:t>
            </w:r>
          </w:p>
        </w:tc>
        <w:sdt>
          <w:sdtPr>
            <w:rPr>
              <w:rFonts w:ascii="Arial" w:hAnsi="Arial" w:cs="Arial"/>
              <w:szCs w:val="20"/>
            </w:rPr>
            <w:id w:val="-386960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8787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29.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 and install a leaf spring, spring insulator, spring insulators, shackles and mounts.  </w:t>
            </w:r>
          </w:p>
        </w:tc>
        <w:sdt>
          <w:sdtPr>
            <w:rPr>
              <w:rFonts w:ascii="Arial" w:hAnsi="Arial" w:cs="Arial"/>
              <w:szCs w:val="20"/>
            </w:rPr>
            <w:id w:val="-897864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645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A33DD" w:rsidRPr="007A5CA9" w:rsidTr="00A03BD3">
        <w:tc>
          <w:tcPr>
            <w:tcW w:w="7848" w:type="dxa"/>
            <w:gridSpan w:val="2"/>
            <w:shd w:val="clear" w:color="auto" w:fill="auto"/>
          </w:tcPr>
          <w:p w:rsidR="008A33DD" w:rsidRPr="00A822D9" w:rsidRDefault="00E733C1" w:rsidP="00E733C1">
            <w:pPr>
              <w:rPr>
                <w:rFonts w:ascii="Arial" w:hAnsi="Arial" w:cs="Arial"/>
                <w:b/>
                <w:szCs w:val="20"/>
              </w:rPr>
            </w:pPr>
            <w:r w:rsidRPr="00A822D9">
              <w:rPr>
                <w:rFonts w:ascii="Arial" w:hAnsi="Arial" w:cs="Arial"/>
                <w:b/>
                <w:szCs w:val="20"/>
              </w:rPr>
              <w:t>D. Miscellaneous Service</w:t>
            </w:r>
          </w:p>
        </w:tc>
        <w:tc>
          <w:tcPr>
            <w:tcW w:w="1620" w:type="dxa"/>
            <w:shd w:val="clear" w:color="auto" w:fill="auto"/>
          </w:tcPr>
          <w:p w:rsidR="008A33DD" w:rsidRPr="007A5CA9" w:rsidRDefault="008A33DD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A33DD" w:rsidRPr="007A5CA9" w:rsidRDefault="008A33DD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31.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Lubricate the suspension and steering system if possible.  </w:t>
            </w:r>
          </w:p>
        </w:tc>
        <w:sdt>
          <w:sdtPr>
            <w:rPr>
              <w:rFonts w:ascii="Arial" w:hAnsi="Arial" w:cs="Arial"/>
              <w:szCs w:val="20"/>
            </w:rPr>
            <w:id w:val="-1315795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3473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32.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D4317D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Demonstrate how to remove and replace shock absorbers.</w:t>
            </w:r>
          </w:p>
        </w:tc>
        <w:sdt>
          <w:sdtPr>
            <w:rPr>
              <w:rFonts w:ascii="Arial" w:hAnsi="Arial" w:cs="Arial"/>
              <w:szCs w:val="20"/>
            </w:rPr>
            <w:id w:val="2095964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7037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33.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Remove, inspect and replace non-serviceable wheel bearings.  </w:t>
            </w:r>
          </w:p>
        </w:tc>
        <w:sdt>
          <w:sdtPr>
            <w:rPr>
              <w:rFonts w:ascii="Arial" w:hAnsi="Arial" w:cs="Arial"/>
              <w:szCs w:val="20"/>
            </w:rPr>
            <w:id w:val="20089461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21896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34.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Remove, clean, inspect, repack and replace serviceable wheel bearings.  </w:t>
            </w:r>
          </w:p>
        </w:tc>
        <w:sdt>
          <w:sdtPr>
            <w:rPr>
              <w:rFonts w:ascii="Arial" w:hAnsi="Arial" w:cs="Arial"/>
              <w:szCs w:val="20"/>
            </w:rPr>
            <w:id w:val="797959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3199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35.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Diagnose, test, inspect and adjust components of electronically controlled suspension and steering systems, use a scan tool if needed. </w:t>
            </w:r>
          </w:p>
        </w:tc>
        <w:sdt>
          <w:sdtPr>
            <w:rPr>
              <w:rFonts w:ascii="Arial" w:hAnsi="Arial" w:cs="Arial"/>
              <w:szCs w:val="20"/>
            </w:rPr>
            <w:id w:val="949975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0719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36.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Describe the function of an idle compensation switch.  </w:t>
            </w:r>
          </w:p>
        </w:tc>
        <w:sdt>
          <w:sdtPr>
            <w:rPr>
              <w:rFonts w:ascii="Arial" w:hAnsi="Arial" w:cs="Arial"/>
              <w:szCs w:val="20"/>
            </w:rPr>
            <w:id w:val="1286000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7058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018B0" w:rsidRPr="007A5CA9" w:rsidTr="00A03BD3">
        <w:tc>
          <w:tcPr>
            <w:tcW w:w="7848" w:type="dxa"/>
            <w:gridSpan w:val="2"/>
            <w:shd w:val="clear" w:color="auto" w:fill="auto"/>
          </w:tcPr>
          <w:p w:rsidR="00F018B0" w:rsidRPr="00A822D9" w:rsidRDefault="00E733C1" w:rsidP="007A5CA9">
            <w:pPr>
              <w:rPr>
                <w:rFonts w:ascii="Arial" w:hAnsi="Arial" w:cs="Arial"/>
                <w:b/>
                <w:szCs w:val="20"/>
              </w:rPr>
            </w:pPr>
            <w:r w:rsidRPr="00A822D9">
              <w:rPr>
                <w:rFonts w:ascii="Arial" w:hAnsi="Arial" w:cs="Arial"/>
                <w:b/>
                <w:szCs w:val="20"/>
              </w:rPr>
              <w:t>E. Wheel Alignment Diagnosis, Adjustment and Repair</w:t>
            </w:r>
          </w:p>
        </w:tc>
        <w:tc>
          <w:tcPr>
            <w:tcW w:w="1620" w:type="dxa"/>
            <w:shd w:val="clear" w:color="auto" w:fill="auto"/>
          </w:tcPr>
          <w:p w:rsidR="00F018B0" w:rsidRPr="007A5CA9" w:rsidRDefault="00F018B0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018B0" w:rsidRPr="007A5CA9" w:rsidRDefault="00F018B0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37.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D4317D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Diagnose vehicle wander, drift, hard steering, bump steer, memory steer, torque steer and steering return problems. Repair as needed.</w:t>
            </w:r>
          </w:p>
        </w:tc>
        <w:sdt>
          <w:sdtPr>
            <w:rPr>
              <w:rFonts w:ascii="Arial" w:hAnsi="Arial" w:cs="Arial"/>
              <w:szCs w:val="20"/>
            </w:rPr>
            <w:id w:val="-9272586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608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38.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Perform pre-alignment inspection, measure vehicle ride height. Repair as needed. </w:t>
            </w:r>
          </w:p>
        </w:tc>
        <w:sdt>
          <w:sdtPr>
            <w:rPr>
              <w:rFonts w:ascii="Arial" w:hAnsi="Arial" w:cs="Arial"/>
              <w:szCs w:val="20"/>
            </w:rPr>
            <w:id w:val="3703427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9165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39.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D4317D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Check and adjust front wheel alignment; caster, camber, toe and center steering wheel.</w:t>
            </w:r>
          </w:p>
        </w:tc>
        <w:sdt>
          <w:sdtPr>
            <w:rPr>
              <w:rFonts w:ascii="Arial" w:hAnsi="Arial" w:cs="Arial"/>
              <w:szCs w:val="20"/>
            </w:rPr>
            <w:id w:val="-19822268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37192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40.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D4317D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Check and adjust rear wheel alignment; camber, toe and thrust angle. </w:t>
            </w:r>
          </w:p>
        </w:tc>
        <w:sdt>
          <w:sdtPr>
            <w:rPr>
              <w:rFonts w:ascii="Arial" w:hAnsi="Arial" w:cs="Arial"/>
              <w:szCs w:val="20"/>
            </w:rPr>
            <w:id w:val="-203570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6618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41.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Check for toe out on turns. Adjust as needed.  </w:t>
            </w:r>
          </w:p>
        </w:tc>
        <w:sdt>
          <w:sdtPr>
            <w:rPr>
              <w:rFonts w:ascii="Arial" w:hAnsi="Arial" w:cs="Arial"/>
              <w:szCs w:val="20"/>
            </w:rPr>
            <w:id w:val="13663322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0013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42.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D4317D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Check SAI and included angle. Determine what needs to done to repair.</w:t>
            </w:r>
          </w:p>
        </w:tc>
        <w:sdt>
          <w:sdtPr>
            <w:rPr>
              <w:rFonts w:ascii="Arial" w:hAnsi="Arial" w:cs="Arial"/>
              <w:szCs w:val="20"/>
            </w:rPr>
            <w:id w:val="-2761066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05326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43.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Check for front wheel setback; repair as needed.  </w:t>
            </w:r>
          </w:p>
        </w:tc>
        <w:sdt>
          <w:sdtPr>
            <w:rPr>
              <w:rFonts w:ascii="Arial" w:hAnsi="Arial" w:cs="Arial"/>
              <w:szCs w:val="20"/>
            </w:rPr>
            <w:id w:val="838115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38764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44.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D4317D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Check front cradle (subframe) for proper alignment; repair as needed. </w:t>
            </w:r>
          </w:p>
        </w:tc>
        <w:sdt>
          <w:sdtPr>
            <w:rPr>
              <w:rFonts w:ascii="Arial" w:hAnsi="Arial" w:cs="Arial"/>
              <w:szCs w:val="20"/>
            </w:rPr>
            <w:id w:val="-11993205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4170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018B0" w:rsidRPr="007A5CA9" w:rsidTr="00A03BD3">
        <w:tc>
          <w:tcPr>
            <w:tcW w:w="7848" w:type="dxa"/>
            <w:gridSpan w:val="2"/>
            <w:shd w:val="clear" w:color="auto" w:fill="auto"/>
          </w:tcPr>
          <w:p w:rsidR="00F018B0" w:rsidRPr="00A822D9" w:rsidRDefault="00E733C1" w:rsidP="007A5CA9">
            <w:pPr>
              <w:rPr>
                <w:rFonts w:ascii="Arial" w:hAnsi="Arial" w:cs="Arial"/>
                <w:b/>
                <w:szCs w:val="20"/>
              </w:rPr>
            </w:pPr>
            <w:r w:rsidRPr="00A822D9">
              <w:rPr>
                <w:rFonts w:ascii="Arial" w:hAnsi="Arial" w:cs="Arial"/>
                <w:b/>
                <w:szCs w:val="20"/>
              </w:rPr>
              <w:t>F. Wheel and Tire Diagnosis and Repair</w:t>
            </w:r>
          </w:p>
        </w:tc>
        <w:tc>
          <w:tcPr>
            <w:tcW w:w="1620" w:type="dxa"/>
            <w:shd w:val="clear" w:color="auto" w:fill="auto"/>
          </w:tcPr>
          <w:p w:rsidR="00F018B0" w:rsidRPr="007A5CA9" w:rsidRDefault="00F018B0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018B0" w:rsidRPr="007A5CA9" w:rsidRDefault="00F018B0" w:rsidP="00236ED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Inspect tire wear patterns; check and adjust tire pressure.  </w:t>
            </w:r>
          </w:p>
        </w:tc>
        <w:sdt>
          <w:sdtPr>
            <w:rPr>
              <w:rFonts w:ascii="Arial" w:hAnsi="Arial" w:cs="Arial"/>
              <w:szCs w:val="20"/>
            </w:rPr>
            <w:id w:val="26728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78316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46.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Diagnose wheel / tire vibration, shimmy and noise; determine what must be done to repair.  </w:t>
            </w:r>
          </w:p>
        </w:tc>
        <w:sdt>
          <w:sdtPr>
            <w:rPr>
              <w:rFonts w:ascii="Arial" w:hAnsi="Arial" w:cs="Arial"/>
              <w:szCs w:val="20"/>
            </w:rPr>
            <w:id w:val="-17145757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5774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47.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D4317D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Rotate tires according to manufacturer’s recommendations. </w:t>
            </w:r>
          </w:p>
        </w:tc>
        <w:sdt>
          <w:sdtPr>
            <w:rPr>
              <w:rFonts w:ascii="Arial" w:hAnsi="Arial" w:cs="Arial"/>
              <w:szCs w:val="20"/>
            </w:rPr>
            <w:id w:val="-11405741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2925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48.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Demonstrate how to measure wheel, tire, and hub runout; repair as needed.  </w:t>
            </w:r>
          </w:p>
        </w:tc>
        <w:sdt>
          <w:sdtPr>
            <w:rPr>
              <w:rFonts w:ascii="Arial" w:hAnsi="Arial" w:cs="Arial"/>
              <w:szCs w:val="20"/>
            </w:rPr>
            <w:id w:val="4446539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801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49.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Diagnose tire pull; repair as needed. </w:t>
            </w:r>
          </w:p>
        </w:tc>
        <w:sdt>
          <w:sdtPr>
            <w:rPr>
              <w:rFonts w:ascii="Arial" w:hAnsi="Arial" w:cs="Arial"/>
              <w:szCs w:val="20"/>
            </w:rPr>
            <w:id w:val="-64500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59760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50.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F018B0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Dismount, inspect and remount a tire on a wheel; balance wheel and tire assembly.  </w:t>
            </w:r>
          </w:p>
        </w:tc>
        <w:sdt>
          <w:sdtPr>
            <w:rPr>
              <w:rFonts w:ascii="Arial" w:hAnsi="Arial" w:cs="Arial"/>
              <w:szCs w:val="20"/>
            </w:rPr>
            <w:id w:val="1663809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94679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51.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Dismount, inspect and remount a tire on a wheel equipped with a tire pressure sensor.  </w:t>
            </w:r>
          </w:p>
        </w:tc>
        <w:sdt>
          <w:sdtPr>
            <w:rPr>
              <w:rFonts w:ascii="Arial" w:hAnsi="Arial" w:cs="Arial"/>
              <w:szCs w:val="20"/>
            </w:rPr>
            <w:id w:val="-1117289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74113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52.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D4317D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Reinstall a wheel; torque lug nuts.</w:t>
            </w:r>
          </w:p>
        </w:tc>
        <w:sdt>
          <w:sdtPr>
            <w:rPr>
              <w:rFonts w:ascii="Arial" w:hAnsi="Arial" w:cs="Arial"/>
              <w:szCs w:val="20"/>
            </w:rPr>
            <w:id w:val="13967797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438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53.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D4317D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Perform a pressure test on a tire to if there is any loss of air.  </w:t>
            </w:r>
          </w:p>
        </w:tc>
        <w:sdt>
          <w:sdtPr>
            <w:rPr>
              <w:rFonts w:ascii="Arial" w:hAnsi="Arial" w:cs="Arial"/>
              <w:szCs w:val="20"/>
            </w:rPr>
            <w:id w:val="1402328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298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54.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Repair tire using internal patch.  </w:t>
            </w:r>
          </w:p>
        </w:tc>
        <w:sdt>
          <w:sdtPr>
            <w:rPr>
              <w:rFonts w:ascii="Arial" w:hAnsi="Arial" w:cs="Arial"/>
              <w:szCs w:val="20"/>
            </w:rPr>
            <w:id w:val="3655581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3763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55.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5673DF" w:rsidRPr="00A822D9" w:rsidRDefault="005673DF" w:rsidP="00D4317D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 xml:space="preserve">Inspect, diagnose and calibrate tire pressure monitoring system.  </w:t>
            </w:r>
          </w:p>
        </w:tc>
        <w:sdt>
          <w:sdtPr>
            <w:rPr>
              <w:rFonts w:ascii="Arial" w:hAnsi="Arial" w:cs="Arial"/>
              <w:szCs w:val="20"/>
            </w:rPr>
            <w:id w:val="-754819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09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673DF" w:rsidRPr="007A5CA9" w:rsidTr="006119DB">
        <w:tc>
          <w:tcPr>
            <w:tcW w:w="648" w:type="dxa"/>
            <w:shd w:val="clear" w:color="auto" w:fill="D9D9D9" w:themeFill="background1" w:themeFillShade="D9"/>
          </w:tcPr>
          <w:p w:rsidR="005673DF" w:rsidRPr="00A822D9" w:rsidRDefault="005673DF" w:rsidP="007A5CA9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56.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5673DF" w:rsidRPr="00A822D9" w:rsidRDefault="005673DF" w:rsidP="00A03BD3">
            <w:pPr>
              <w:rPr>
                <w:rFonts w:ascii="Arial" w:hAnsi="Arial" w:cs="Arial"/>
                <w:szCs w:val="20"/>
              </w:rPr>
            </w:pPr>
            <w:r w:rsidRPr="00A822D9">
              <w:rPr>
                <w:rFonts w:ascii="Arial" w:hAnsi="Arial" w:cs="Arial"/>
                <w:szCs w:val="20"/>
              </w:rPr>
              <w:t>Demonstrate the ability to pass a safety test with 100% accuracy after classroom review and correction.</w:t>
            </w:r>
          </w:p>
        </w:tc>
        <w:sdt>
          <w:sdtPr>
            <w:rPr>
              <w:rFonts w:ascii="Arial" w:hAnsi="Arial" w:cs="Arial"/>
              <w:szCs w:val="20"/>
            </w:rPr>
            <w:id w:val="15174247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FE7F19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6945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673DF" w:rsidRPr="007A5CA9" w:rsidRDefault="005673DF" w:rsidP="00773FD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70C0"/>
            <w:szCs w:val="20"/>
          </w:rPr>
          <w:id w:val="-1333440011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6ED6" w:rsidRPr="005673DF">
            <w:rPr>
              <w:rFonts w:ascii="Arial" w:hAnsi="Arial" w:cs="Arial"/>
              <w:color w:val="0070C0"/>
              <w:szCs w:val="20"/>
            </w:rPr>
            <w:t xml:space="preserve">Enter </w:t>
          </w:r>
          <w:r w:rsidRPr="005673DF">
            <w:rPr>
              <w:rFonts w:ascii="Arial" w:hAnsi="Arial" w:cs="Arial"/>
              <w:color w:val="0070C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sectPr w:rsidR="00A076B1" w:rsidRPr="006866C2" w:rsidSect="006866C2"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81" w:rsidRDefault="00377081">
      <w:r>
        <w:separator/>
      </w:r>
    </w:p>
  </w:endnote>
  <w:endnote w:type="continuationSeparator" w:id="0">
    <w:p w:rsidR="00377081" w:rsidRDefault="0037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DC" w:rsidRDefault="000A33DC">
    <w:pPr>
      <w:spacing w:line="240" w:lineRule="exact"/>
    </w:pPr>
  </w:p>
  <w:p w:rsidR="000A33DC" w:rsidRDefault="000A33D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FE7F19">
      <w:rPr>
        <w:noProof/>
        <w:sz w:val="16"/>
        <w:szCs w:val="16"/>
      </w:rPr>
      <w:t>4/11/2012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81" w:rsidRDefault="00377081">
      <w:r>
        <w:separator/>
      </w:r>
    </w:p>
  </w:footnote>
  <w:footnote w:type="continuationSeparator" w:id="0">
    <w:p w:rsidR="00377081" w:rsidRDefault="0037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86C44"/>
    <w:multiLevelType w:val="hybridMultilevel"/>
    <w:tmpl w:val="382A2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E"/>
    <w:rsid w:val="00046D2B"/>
    <w:rsid w:val="0007783F"/>
    <w:rsid w:val="000A33DC"/>
    <w:rsid w:val="00106A15"/>
    <w:rsid w:val="00126A32"/>
    <w:rsid w:val="0016048F"/>
    <w:rsid w:val="00176C70"/>
    <w:rsid w:val="00200271"/>
    <w:rsid w:val="00236ED6"/>
    <w:rsid w:val="003002FA"/>
    <w:rsid w:val="00307C95"/>
    <w:rsid w:val="00323A99"/>
    <w:rsid w:val="00377081"/>
    <w:rsid w:val="00391E75"/>
    <w:rsid w:val="00393DF7"/>
    <w:rsid w:val="003E0028"/>
    <w:rsid w:val="00404607"/>
    <w:rsid w:val="00417B70"/>
    <w:rsid w:val="00427119"/>
    <w:rsid w:val="004664FB"/>
    <w:rsid w:val="0048331C"/>
    <w:rsid w:val="005673DF"/>
    <w:rsid w:val="00592F96"/>
    <w:rsid w:val="005F3B7A"/>
    <w:rsid w:val="005F474D"/>
    <w:rsid w:val="006056DB"/>
    <w:rsid w:val="006119DB"/>
    <w:rsid w:val="006866C2"/>
    <w:rsid w:val="00696282"/>
    <w:rsid w:val="00742582"/>
    <w:rsid w:val="00750DBC"/>
    <w:rsid w:val="0077737B"/>
    <w:rsid w:val="007823A7"/>
    <w:rsid w:val="007A5CA9"/>
    <w:rsid w:val="00812A34"/>
    <w:rsid w:val="00821EC5"/>
    <w:rsid w:val="00876580"/>
    <w:rsid w:val="008A33DD"/>
    <w:rsid w:val="008C04C2"/>
    <w:rsid w:val="009251CC"/>
    <w:rsid w:val="00926E04"/>
    <w:rsid w:val="009A5F74"/>
    <w:rsid w:val="009E122D"/>
    <w:rsid w:val="00A03BD3"/>
    <w:rsid w:val="00A076B1"/>
    <w:rsid w:val="00A53555"/>
    <w:rsid w:val="00A822D9"/>
    <w:rsid w:val="00AB4697"/>
    <w:rsid w:val="00AE38A6"/>
    <w:rsid w:val="00B16191"/>
    <w:rsid w:val="00B34C88"/>
    <w:rsid w:val="00B8041E"/>
    <w:rsid w:val="00C93DCF"/>
    <w:rsid w:val="00CC0F23"/>
    <w:rsid w:val="00CC51DB"/>
    <w:rsid w:val="00D132A1"/>
    <w:rsid w:val="00D4317D"/>
    <w:rsid w:val="00DC1DB2"/>
    <w:rsid w:val="00DF7494"/>
    <w:rsid w:val="00E1732A"/>
    <w:rsid w:val="00E733C1"/>
    <w:rsid w:val="00F018B0"/>
    <w:rsid w:val="00F3203A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7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7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FF74-577E-4F41-B1F0-0AD2179FA66E}"/>
      </w:docPartPr>
      <w:docPartBody>
        <w:p w:rsidR="0092259F" w:rsidRDefault="00E43654">
          <w:r w:rsidRPr="002462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54"/>
    <w:rsid w:val="0092259F"/>
    <w:rsid w:val="00E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6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CIS</cp:lastModifiedBy>
  <cp:revision>6</cp:revision>
  <dcterms:created xsi:type="dcterms:W3CDTF">2012-03-23T14:29:00Z</dcterms:created>
  <dcterms:modified xsi:type="dcterms:W3CDTF">2012-04-11T19:52:00Z</dcterms:modified>
</cp:coreProperties>
</file>